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564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4337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63</w:t>
      </w:r>
    </w:p>
    <w:p>
      <w:pPr>
        <w:spacing w:before="0" w:after="0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 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августа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Сургутского судебного района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ст.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Стамат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</w:t>
      </w:r>
      <w:r>
        <w:rPr>
          <w:rStyle w:val="cat-UserDefinedgrp-34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Стамат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находясь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Тюменская область,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3, д. 33, кв. 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словесного конфликта с гр. </w:t>
      </w:r>
      <w:r>
        <w:rPr>
          <w:rStyle w:val="cat-UserDefinedgrp-36rplc-21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7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рождения,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причинил физическую боль </w:t>
      </w:r>
      <w:r>
        <w:rPr>
          <w:rStyle w:val="cat-UserDefinedgrp-36rplc-25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 именно: схватил её за скулы на лице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Стамат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8"/>
          <w:szCs w:val="28"/>
        </w:rPr>
        <w:t>твий, указанных в ст. 115 УК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Стамат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в судебном заседании был, вину признал, с правонарушением согласен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Потерпевш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r>
        <w:rPr>
          <w:rStyle w:val="cat-UserDefinedgrp-36rplc-29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была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Стамат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Style w:val="cat-UserDefinedgrp-38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 сотрудника полиции,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6rplc-3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Стамат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другими материалами дела.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совокупность исследованных доказательств, судья считает, что 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Стамат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редставленные по данному делу доказательства были оценены в совокупности с другими материалами дела об административном правонарушении в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соответствии с требованиями ст. 26.11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8"/>
          <w:szCs w:val="28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8"/>
          <w:szCs w:val="28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Стамат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отсутствие отягчающих 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Стамат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Стамат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на основании ч. 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Fonts w:ascii="Times New Roman" w:eastAsia="Times New Roman" w:hAnsi="Times New Roman" w:cs="Times New Roman"/>
          <w:sz w:val="28"/>
          <w:szCs w:val="28"/>
        </w:rPr>
        <w:t>8601073664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КПП </w:t>
      </w:r>
      <w:r>
        <w:rPr>
          <w:rFonts w:ascii="Times New Roman" w:eastAsia="Times New Roman" w:hAnsi="Times New Roman" w:cs="Times New Roman"/>
          <w:sz w:val="28"/>
          <w:szCs w:val="28"/>
        </w:rPr>
        <w:t>860101001</w:t>
      </w:r>
      <w:r>
        <w:rPr>
          <w:rFonts w:ascii="Times New Roman" w:eastAsia="Times New Roman" w:hAnsi="Times New Roman" w:cs="Times New Roman"/>
          <w:sz w:val="28"/>
          <w:szCs w:val="28"/>
        </w:rPr>
        <w:t>, ОКТМО 71826000, ОГРН 1238600002190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счета получателя: </w:t>
      </w:r>
      <w:r>
        <w:rPr>
          <w:rFonts w:ascii="Times New Roman" w:eastAsia="Times New Roman" w:hAnsi="Times New Roman" w:cs="Times New Roman"/>
          <w:sz w:val="28"/>
          <w:szCs w:val="28"/>
        </w:rPr>
        <w:t>03100643000000018700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40102810245370000007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БИК </w:t>
      </w:r>
      <w:r>
        <w:rPr>
          <w:rFonts w:ascii="Times New Roman" w:eastAsia="Times New Roman" w:hAnsi="Times New Roman" w:cs="Times New Roman"/>
          <w:sz w:val="28"/>
          <w:szCs w:val="28"/>
        </w:rPr>
        <w:t>007162163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КБК </w:t>
      </w:r>
      <w:r>
        <w:rPr>
          <w:rFonts w:ascii="Times New Roman" w:eastAsia="Times New Roman" w:hAnsi="Times New Roman" w:cs="Times New Roman"/>
          <w:sz w:val="28"/>
          <w:szCs w:val="28"/>
        </w:rPr>
        <w:t>72011601063010101140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0412365400325005642606149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564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6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8">
    <w:name w:val="cat-UserDefined grp-34 rplc-8"/>
    <w:basedOn w:val="DefaultParagraphFont"/>
  </w:style>
  <w:style w:type="character" w:customStyle="1" w:styleId="cat-UserDefinedgrp-35rplc-16">
    <w:name w:val="cat-UserDefined grp-35 rplc-16"/>
    <w:basedOn w:val="DefaultParagraphFont"/>
  </w:style>
  <w:style w:type="character" w:customStyle="1" w:styleId="cat-UserDefinedgrp-36rplc-21">
    <w:name w:val="cat-UserDefined grp-36 rplc-21"/>
    <w:basedOn w:val="DefaultParagraphFont"/>
  </w:style>
  <w:style w:type="character" w:customStyle="1" w:styleId="cat-UserDefinedgrp-37rplc-23">
    <w:name w:val="cat-UserDefined grp-37 rplc-23"/>
    <w:basedOn w:val="DefaultParagraphFont"/>
  </w:style>
  <w:style w:type="character" w:customStyle="1" w:styleId="cat-UserDefinedgrp-36rplc-25">
    <w:name w:val="cat-UserDefined grp-36 rplc-25"/>
    <w:basedOn w:val="DefaultParagraphFont"/>
  </w:style>
  <w:style w:type="character" w:customStyle="1" w:styleId="cat-UserDefinedgrp-36rplc-29">
    <w:name w:val="cat-UserDefined grp-36 rplc-29"/>
    <w:basedOn w:val="DefaultParagraphFont"/>
  </w:style>
  <w:style w:type="character" w:customStyle="1" w:styleId="cat-UserDefinedgrp-38rplc-32">
    <w:name w:val="cat-UserDefined grp-38 rplc-32"/>
    <w:basedOn w:val="DefaultParagraphFont"/>
  </w:style>
  <w:style w:type="character" w:customStyle="1" w:styleId="cat-UserDefinedgrp-36rplc-34">
    <w:name w:val="cat-UserDefined grp-36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